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4742" w:rsidRDefault="00F102F8">
      <w:pPr>
        <w:jc w:val="center"/>
      </w:pPr>
      <w:r>
        <w:rPr>
          <w:b/>
          <w:sz w:val="28"/>
          <w:szCs w:val="28"/>
        </w:rPr>
        <w:t>Literature Circles</w:t>
      </w:r>
    </w:p>
    <w:p w:rsidR="00A44742" w:rsidRDefault="00F102F8">
      <w:pPr>
        <w:spacing w:after="0"/>
      </w:pPr>
      <w:r>
        <w:rPr>
          <w:b/>
        </w:rPr>
        <w:t xml:space="preserve">The entire class will be reading the novel </w:t>
      </w:r>
      <w:r>
        <w:rPr>
          <w:b/>
          <w:i/>
        </w:rPr>
        <w:t>The Scarlet Letter</w:t>
      </w:r>
      <w:r>
        <w:rPr>
          <w:b/>
        </w:rPr>
        <w:t xml:space="preserve"> and focusing on character, symbolism and theme.  You will be </w:t>
      </w:r>
      <w:r w:rsidR="00655591">
        <w:rPr>
          <w:b/>
        </w:rPr>
        <w:t xml:space="preserve">in </w:t>
      </w:r>
      <w:r>
        <w:rPr>
          <w:b/>
        </w:rPr>
        <w:t xml:space="preserve">a group of about four students and this group will be </w:t>
      </w:r>
      <w:proofErr w:type="gramStart"/>
      <w:r>
        <w:rPr>
          <w:b/>
        </w:rPr>
        <w:t>your</w:t>
      </w:r>
      <w:proofErr w:type="gramEnd"/>
      <w:r>
        <w:rPr>
          <w:b/>
        </w:rPr>
        <w:t xml:space="preserve"> “Literature Circle”.  Literature circles are “groups of people reading the same book and meeting together </w:t>
      </w:r>
      <w:r w:rsidR="00655591">
        <w:rPr>
          <w:b/>
        </w:rPr>
        <w:t xml:space="preserve">to discuss what they have read”. </w:t>
      </w:r>
      <w:r>
        <w:rPr>
          <w:b/>
        </w:rPr>
        <w:t>This seems pretty straight forward and simple but each student in the group will have a different role</w:t>
      </w:r>
      <w:r w:rsidR="00655591">
        <w:rPr>
          <w:b/>
        </w:rPr>
        <w:t xml:space="preserve"> and homework assignment</w:t>
      </w:r>
      <w:r>
        <w:rPr>
          <w:b/>
        </w:rPr>
        <w:t xml:space="preserve"> for one discussion on one part of the book.  For each discussion, you will rotate roles </w:t>
      </w:r>
      <w:r w:rsidR="00BA0AFC">
        <w:rPr>
          <w:b/>
        </w:rPr>
        <w:t xml:space="preserve">and assignments </w:t>
      </w:r>
      <w:r>
        <w:rPr>
          <w:b/>
        </w:rPr>
        <w:t>so that everyone gets the chance to partici</w:t>
      </w:r>
      <w:r w:rsidR="00655591">
        <w:rPr>
          <w:b/>
        </w:rPr>
        <w:t xml:space="preserve">pate in each way.  You will be in charge of leading your </w:t>
      </w:r>
      <w:r>
        <w:rPr>
          <w:b/>
        </w:rPr>
        <w:t>own discussions as well as making decisions</w:t>
      </w:r>
      <w:r w:rsidR="00655591">
        <w:rPr>
          <w:b/>
        </w:rPr>
        <w:t xml:space="preserve"> for </w:t>
      </w:r>
      <w:r>
        <w:rPr>
          <w:b/>
        </w:rPr>
        <w:t>yourselves</w:t>
      </w:r>
      <w:r w:rsidR="00655591">
        <w:rPr>
          <w:b/>
        </w:rPr>
        <w:t>.</w:t>
      </w:r>
    </w:p>
    <w:p w:rsidR="00A44742" w:rsidRDefault="00A44742">
      <w:pPr>
        <w:spacing w:after="0"/>
      </w:pPr>
    </w:p>
    <w:p w:rsidR="00A44742" w:rsidRDefault="00F102F8">
      <w:pPr>
        <w:spacing w:after="0"/>
      </w:pPr>
      <w:r>
        <w:rPr>
          <w:b/>
          <w:u w:val="single"/>
        </w:rPr>
        <w:t>Roles:</w:t>
      </w:r>
    </w:p>
    <w:p w:rsidR="00A44742" w:rsidRDefault="00BA0AFC">
      <w:pPr>
        <w:spacing w:after="0"/>
      </w:pPr>
      <w:r>
        <w:rPr>
          <w:b/>
        </w:rPr>
        <w:t>Discussion Director (SL</w:t>
      </w:r>
      <w:r w:rsidR="00F102F8">
        <w:rPr>
          <w:b/>
        </w:rPr>
        <w:t>1,</w:t>
      </w:r>
      <w:r>
        <w:rPr>
          <w:b/>
        </w:rPr>
        <w:t xml:space="preserve"> RL1, RL4, RL</w:t>
      </w:r>
      <w:r w:rsidR="00F102F8">
        <w:rPr>
          <w:b/>
        </w:rPr>
        <w:t>6)</w:t>
      </w:r>
    </w:p>
    <w:p w:rsidR="00A44742" w:rsidRDefault="00F102F8">
      <w:pPr>
        <w:numPr>
          <w:ilvl w:val="0"/>
          <w:numId w:val="7"/>
        </w:numPr>
        <w:spacing w:after="0"/>
        <w:ind w:hanging="360"/>
        <w:contextualSpacing/>
      </w:pPr>
      <w:r>
        <w:t xml:space="preserve">Design questions to increase the understanding of and relationship with the book </w:t>
      </w:r>
    </w:p>
    <w:p w:rsidR="00A44742" w:rsidRDefault="00F102F8">
      <w:pPr>
        <w:numPr>
          <w:ilvl w:val="0"/>
          <w:numId w:val="7"/>
        </w:numPr>
        <w:spacing w:after="0"/>
        <w:ind w:hanging="360"/>
        <w:contextualSpacing/>
      </w:pPr>
      <w:r>
        <w:t>Ask mostly “why”, “how”, and “what if” types of questions</w:t>
      </w:r>
    </w:p>
    <w:p w:rsidR="00BA0AFC" w:rsidRDefault="00BA0AFC">
      <w:pPr>
        <w:numPr>
          <w:ilvl w:val="0"/>
          <w:numId w:val="7"/>
        </w:numPr>
        <w:spacing w:after="0"/>
        <w:ind w:hanging="360"/>
        <w:contextualSpacing/>
      </w:pPr>
      <w:r>
        <w:t>Check for completion of assignments</w:t>
      </w:r>
    </w:p>
    <w:p w:rsidR="00BA0AFC" w:rsidRDefault="00F102F8" w:rsidP="00BA0AFC">
      <w:pPr>
        <w:numPr>
          <w:ilvl w:val="0"/>
          <w:numId w:val="7"/>
        </w:numPr>
        <w:spacing w:after="0"/>
        <w:ind w:hanging="360"/>
        <w:contextualSpacing/>
      </w:pPr>
      <w:r>
        <w:t>Be an active member in all points of discussion</w:t>
      </w:r>
    </w:p>
    <w:p w:rsidR="00BA0AFC" w:rsidRDefault="00BA0AFC" w:rsidP="00BA0AFC">
      <w:pPr>
        <w:numPr>
          <w:ilvl w:val="0"/>
          <w:numId w:val="7"/>
        </w:numPr>
        <w:spacing w:after="0"/>
        <w:ind w:hanging="360"/>
        <w:contextualSpacing/>
      </w:pPr>
      <w:r w:rsidRPr="00BA0AFC">
        <w:rPr>
          <w:b/>
          <w:i/>
        </w:rPr>
        <w:t>Homework:</w:t>
      </w:r>
      <w:r>
        <w:t xml:space="preserve"> Come up with a list of 4-5 questions to discuss with your group.</w:t>
      </w:r>
    </w:p>
    <w:p w:rsidR="00BA0AFC" w:rsidRPr="00BA0AFC" w:rsidRDefault="00BA0AFC">
      <w:pPr>
        <w:spacing w:after="0"/>
        <w:rPr>
          <w:b/>
        </w:rPr>
      </w:pPr>
      <w:r>
        <w:rPr>
          <w:b/>
        </w:rPr>
        <w:t>Symbolizer (SL1, RL1, RL4)</w:t>
      </w:r>
    </w:p>
    <w:p w:rsidR="00BA0AFC" w:rsidRDefault="00BA0AFC" w:rsidP="00BA0AFC">
      <w:pPr>
        <w:numPr>
          <w:ilvl w:val="0"/>
          <w:numId w:val="9"/>
        </w:numPr>
        <w:spacing w:after="0"/>
        <w:ind w:hanging="360"/>
        <w:contextualSpacing/>
      </w:pPr>
      <w:r>
        <w:t>Finds interesting passages to point out to the group</w:t>
      </w:r>
    </w:p>
    <w:p w:rsidR="00BA0AFC" w:rsidRDefault="00BA0AFC">
      <w:pPr>
        <w:numPr>
          <w:ilvl w:val="0"/>
          <w:numId w:val="8"/>
        </w:numPr>
        <w:spacing w:after="0"/>
        <w:ind w:hanging="360"/>
        <w:contextualSpacing/>
      </w:pPr>
      <w:r w:rsidRPr="00BA0AFC">
        <w:t xml:space="preserve">Explains figurative language, parts of speech, imagery, and sensory description </w:t>
      </w:r>
    </w:p>
    <w:p w:rsidR="00A44742" w:rsidRDefault="00F102F8">
      <w:pPr>
        <w:numPr>
          <w:ilvl w:val="0"/>
          <w:numId w:val="8"/>
        </w:numPr>
        <w:spacing w:after="0"/>
        <w:ind w:hanging="360"/>
        <w:contextualSpacing/>
      </w:pPr>
      <w:r>
        <w:t>Be an active member in all points of discussion</w:t>
      </w:r>
    </w:p>
    <w:p w:rsidR="00BA0AFC" w:rsidRDefault="00BA0AFC">
      <w:pPr>
        <w:numPr>
          <w:ilvl w:val="0"/>
          <w:numId w:val="8"/>
        </w:numPr>
        <w:spacing w:after="0"/>
        <w:ind w:hanging="360"/>
        <w:contextualSpacing/>
      </w:pPr>
      <w:r w:rsidRPr="00BA0AFC">
        <w:rPr>
          <w:b/>
          <w:i/>
        </w:rPr>
        <w:t>Homework:</w:t>
      </w:r>
      <w:r>
        <w:t xml:space="preserve"> Make note of the use of Symbolism in the assigned chapters</w:t>
      </w:r>
    </w:p>
    <w:p w:rsidR="00A44742" w:rsidRDefault="00BA0AFC">
      <w:pPr>
        <w:spacing w:after="0"/>
      </w:pPr>
      <w:r>
        <w:rPr>
          <w:b/>
        </w:rPr>
        <w:t>Stalker #1 (Hester) (SL1, RL1, RL3, RL4</w:t>
      </w:r>
      <w:r w:rsidR="00F102F8">
        <w:rPr>
          <w:b/>
        </w:rPr>
        <w:t>)</w:t>
      </w:r>
    </w:p>
    <w:p w:rsidR="00A44742" w:rsidRDefault="00F102F8">
      <w:pPr>
        <w:numPr>
          <w:ilvl w:val="0"/>
          <w:numId w:val="9"/>
        </w:numPr>
        <w:spacing w:after="0"/>
        <w:ind w:hanging="360"/>
        <w:contextualSpacing/>
      </w:pPr>
      <w:r>
        <w:t>Finds interesting passages to point out to the group</w:t>
      </w:r>
    </w:p>
    <w:p w:rsidR="00A44742" w:rsidRDefault="00F102F8">
      <w:pPr>
        <w:numPr>
          <w:ilvl w:val="0"/>
          <w:numId w:val="9"/>
        </w:numPr>
        <w:spacing w:after="0"/>
        <w:ind w:hanging="360"/>
        <w:contextualSpacing/>
      </w:pPr>
      <w:r>
        <w:t>Explains figurative language, parts of speech, imagery, and sensory description</w:t>
      </w:r>
      <w:r w:rsidR="00BA0AFC">
        <w:t xml:space="preserve"> as related to Hester</w:t>
      </w:r>
    </w:p>
    <w:p w:rsidR="00A44742" w:rsidRDefault="00F102F8">
      <w:pPr>
        <w:numPr>
          <w:ilvl w:val="0"/>
          <w:numId w:val="9"/>
        </w:numPr>
        <w:spacing w:after="0"/>
        <w:ind w:hanging="360"/>
        <w:contextualSpacing/>
      </w:pPr>
      <w:r>
        <w:t>Be an active member in all points of discussion</w:t>
      </w:r>
    </w:p>
    <w:p w:rsidR="00BA0AFC" w:rsidRDefault="00BA0AFC">
      <w:pPr>
        <w:numPr>
          <w:ilvl w:val="0"/>
          <w:numId w:val="9"/>
        </w:numPr>
        <w:spacing w:after="0"/>
        <w:ind w:hanging="360"/>
        <w:contextualSpacing/>
      </w:pPr>
      <w:r w:rsidRPr="00BA0AFC">
        <w:rPr>
          <w:b/>
          <w:i/>
        </w:rPr>
        <w:t>Homework:</w:t>
      </w:r>
      <w:r>
        <w:t xml:space="preserve"> Make note of lines/words/passages that add to our view and understanding of Hester as a character</w:t>
      </w:r>
    </w:p>
    <w:p w:rsidR="00A44742" w:rsidRDefault="00BA0AFC">
      <w:pPr>
        <w:spacing w:after="0"/>
      </w:pPr>
      <w:r>
        <w:rPr>
          <w:b/>
        </w:rPr>
        <w:t>Stalker #2 (</w:t>
      </w:r>
      <w:proofErr w:type="spellStart"/>
      <w:r>
        <w:rPr>
          <w:b/>
        </w:rPr>
        <w:t>Chillingsworth</w:t>
      </w:r>
      <w:proofErr w:type="spellEnd"/>
      <w:r>
        <w:rPr>
          <w:b/>
        </w:rPr>
        <w:t>, Dimmesdale, Pearl) (SL</w:t>
      </w:r>
      <w:r w:rsidR="00F102F8">
        <w:rPr>
          <w:b/>
        </w:rPr>
        <w:t>1</w:t>
      </w:r>
      <w:r>
        <w:rPr>
          <w:b/>
        </w:rPr>
        <w:t>, RL1, RL3, RL4</w:t>
      </w:r>
      <w:r w:rsidR="00F102F8">
        <w:rPr>
          <w:b/>
        </w:rPr>
        <w:t>)</w:t>
      </w:r>
    </w:p>
    <w:p w:rsidR="00BA0AFC" w:rsidRDefault="00BA0AFC" w:rsidP="00BA0AFC">
      <w:pPr>
        <w:numPr>
          <w:ilvl w:val="0"/>
          <w:numId w:val="9"/>
        </w:numPr>
        <w:spacing w:after="0"/>
        <w:ind w:hanging="360"/>
        <w:contextualSpacing/>
      </w:pPr>
      <w:r>
        <w:t>Finds interesting passages to point out to the group</w:t>
      </w:r>
    </w:p>
    <w:p w:rsidR="00BA0AFC" w:rsidRDefault="00BA0AFC" w:rsidP="00BA0AFC">
      <w:pPr>
        <w:numPr>
          <w:ilvl w:val="0"/>
          <w:numId w:val="9"/>
        </w:numPr>
        <w:spacing w:after="0"/>
        <w:ind w:hanging="360"/>
        <w:contextualSpacing/>
      </w:pPr>
      <w:r>
        <w:t>Explains figurative language, parts of speech, imagery, and sensory description as related to C, D and P</w:t>
      </w:r>
    </w:p>
    <w:p w:rsidR="00BA0AFC" w:rsidRDefault="00BA0AFC" w:rsidP="00BA0AFC">
      <w:pPr>
        <w:numPr>
          <w:ilvl w:val="0"/>
          <w:numId w:val="9"/>
        </w:numPr>
        <w:spacing w:after="0"/>
        <w:ind w:hanging="360"/>
        <w:contextualSpacing/>
      </w:pPr>
      <w:r>
        <w:t>Be an active member in all points of discussion</w:t>
      </w:r>
    </w:p>
    <w:p w:rsidR="00BA0AFC" w:rsidRDefault="00BA0AFC" w:rsidP="00BA0AFC">
      <w:pPr>
        <w:numPr>
          <w:ilvl w:val="0"/>
          <w:numId w:val="9"/>
        </w:numPr>
        <w:spacing w:after="0"/>
        <w:ind w:hanging="360"/>
        <w:contextualSpacing/>
      </w:pPr>
      <w:r w:rsidRPr="00BA0AFC">
        <w:rPr>
          <w:b/>
          <w:i/>
        </w:rPr>
        <w:t>Homework:</w:t>
      </w:r>
      <w:r>
        <w:t xml:space="preserve"> Make note of lines/words/passages that add to our view and understanding of C, D and P</w:t>
      </w:r>
    </w:p>
    <w:p w:rsidR="00A44742" w:rsidRDefault="00A44742">
      <w:pPr>
        <w:spacing w:after="0"/>
      </w:pPr>
    </w:p>
    <w:p w:rsidR="00A44742" w:rsidRDefault="00655591">
      <w:pPr>
        <w:spacing w:after="0"/>
      </w:pPr>
      <w:r>
        <w:rPr>
          <w:b/>
          <w:u w:val="single"/>
        </w:rPr>
        <w:t>Group</w:t>
      </w:r>
      <w:r w:rsidR="00F102F8">
        <w:rPr>
          <w:b/>
          <w:u w:val="single"/>
        </w:rPr>
        <w:t xml:space="preserve"> Process:</w:t>
      </w:r>
    </w:p>
    <w:p w:rsidR="00A44742" w:rsidRDefault="00655591">
      <w:pPr>
        <w:spacing w:after="0"/>
      </w:pPr>
      <w:r>
        <w:t>Your first</w:t>
      </w:r>
      <w:r w:rsidR="00F102F8">
        <w:t xml:space="preserve"> meeting:</w:t>
      </w:r>
    </w:p>
    <w:p w:rsidR="00A44742" w:rsidRDefault="00F102F8">
      <w:pPr>
        <w:numPr>
          <w:ilvl w:val="0"/>
          <w:numId w:val="2"/>
        </w:numPr>
        <w:spacing w:after="0"/>
        <w:ind w:hanging="360"/>
        <w:contextualSpacing/>
      </w:pPr>
      <w:r>
        <w:t>Decide which role each of you will fill during the next meeting (at some point, you will have completed every single role at least once)</w:t>
      </w:r>
    </w:p>
    <w:p w:rsidR="00A44742" w:rsidRDefault="00F102F8">
      <w:pPr>
        <w:numPr>
          <w:ilvl w:val="0"/>
          <w:numId w:val="2"/>
        </w:numPr>
        <w:spacing w:after="0"/>
        <w:ind w:hanging="360"/>
        <w:contextualSpacing/>
      </w:pPr>
      <w:r>
        <w:t>Make sure you have a copy of the correct role planning sheet</w:t>
      </w:r>
    </w:p>
    <w:p w:rsidR="00A44742" w:rsidRDefault="00F102F8">
      <w:pPr>
        <w:numPr>
          <w:ilvl w:val="0"/>
          <w:numId w:val="2"/>
        </w:numPr>
        <w:spacing w:after="0"/>
        <w:ind w:hanging="360"/>
        <w:contextualSpacing/>
      </w:pPr>
      <w:r>
        <w:t xml:space="preserve">Read your assigned reading of the text and prepare for literature circle meetings </w:t>
      </w:r>
    </w:p>
    <w:p w:rsidR="00A44742" w:rsidRDefault="00F102F8">
      <w:pPr>
        <w:spacing w:after="0"/>
      </w:pPr>
      <w:r>
        <w:t>Every meeting following:</w:t>
      </w:r>
    </w:p>
    <w:p w:rsidR="00A44742" w:rsidRDefault="00F102F8">
      <w:pPr>
        <w:numPr>
          <w:ilvl w:val="0"/>
          <w:numId w:val="3"/>
        </w:numPr>
        <w:spacing w:after="0"/>
        <w:ind w:hanging="360"/>
        <w:contextualSpacing/>
      </w:pPr>
      <w:r>
        <w:t xml:space="preserve"> Use written or drawn notes to guide the group’s reading and discussion, according to the role you are filling for the session</w:t>
      </w:r>
    </w:p>
    <w:p w:rsidR="00A44742" w:rsidRDefault="00F102F8">
      <w:pPr>
        <w:numPr>
          <w:ilvl w:val="0"/>
          <w:numId w:val="3"/>
        </w:numPr>
        <w:spacing w:after="0"/>
        <w:ind w:hanging="360"/>
        <w:contextualSpacing/>
      </w:pPr>
      <w:r>
        <w:t>Be open and make sure that everyone has a chance to participate</w:t>
      </w:r>
    </w:p>
    <w:p w:rsidR="00A44742" w:rsidRDefault="00F102F8">
      <w:pPr>
        <w:numPr>
          <w:ilvl w:val="0"/>
          <w:numId w:val="3"/>
        </w:numPr>
        <w:spacing w:after="0"/>
        <w:ind w:hanging="360"/>
        <w:contextualSpacing/>
      </w:pPr>
      <w:r>
        <w:t>Remember that personal stories that connect to the reading and open-ended questions about the text are welcome</w:t>
      </w:r>
    </w:p>
    <w:p w:rsidR="00A44742" w:rsidRDefault="00F102F8">
      <w:pPr>
        <w:numPr>
          <w:ilvl w:val="0"/>
          <w:numId w:val="3"/>
        </w:numPr>
        <w:spacing w:after="0"/>
        <w:ind w:hanging="360"/>
        <w:contextualSpacing/>
      </w:pPr>
      <w:r>
        <w:t xml:space="preserve">Rotate the roles that each of you will fill for the next meeting </w:t>
      </w:r>
    </w:p>
    <w:p w:rsidR="00A44742" w:rsidRDefault="00BA0AFC">
      <w:pPr>
        <w:spacing w:after="0"/>
      </w:pPr>
      <w:r>
        <w:lastRenderedPageBreak/>
        <w:t>After each group meeting</w:t>
      </w:r>
      <w:r w:rsidR="00F102F8">
        <w:t>:</w:t>
      </w:r>
    </w:p>
    <w:p w:rsidR="00A44742" w:rsidRDefault="00F102F8">
      <w:pPr>
        <w:numPr>
          <w:ilvl w:val="0"/>
          <w:numId w:val="4"/>
        </w:numPr>
        <w:spacing w:after="0"/>
        <w:ind w:hanging="360"/>
        <w:contextualSpacing/>
      </w:pPr>
      <w:r>
        <w:t xml:space="preserve"> Your group will present an overview </w:t>
      </w:r>
      <w:r w:rsidR="00655591">
        <w:t>of your groups thoughts on the reading</w:t>
      </w:r>
    </w:p>
    <w:p w:rsidR="00655591" w:rsidRDefault="00655591">
      <w:pPr>
        <w:numPr>
          <w:ilvl w:val="0"/>
          <w:numId w:val="4"/>
        </w:numPr>
        <w:spacing w:after="0"/>
        <w:ind w:hanging="360"/>
        <w:contextualSpacing/>
      </w:pPr>
      <w:r>
        <w:t>You and your group will participate in whole class discussions on your thoughts from the readings and discussions in small groups</w:t>
      </w:r>
    </w:p>
    <w:p w:rsidR="00BA0AFC" w:rsidRDefault="00BA0AFC">
      <w:pPr>
        <w:spacing w:after="0"/>
        <w:rPr>
          <w:sz w:val="20"/>
          <w:szCs w:val="20"/>
        </w:rPr>
      </w:pPr>
    </w:p>
    <w:p w:rsidR="00A44742" w:rsidRDefault="00F102F8">
      <w:pPr>
        <w:spacing w:after="0"/>
      </w:pPr>
      <w:r>
        <w:t>Expectations for this assignment:</w:t>
      </w:r>
    </w:p>
    <w:p w:rsidR="00A44742" w:rsidRDefault="00F102F8">
      <w:pPr>
        <w:numPr>
          <w:ilvl w:val="0"/>
          <w:numId w:val="5"/>
        </w:numPr>
        <w:spacing w:after="0"/>
        <w:ind w:hanging="360"/>
        <w:contextualSpacing/>
      </w:pPr>
      <w:r>
        <w:t>Come to class prepared</w:t>
      </w:r>
    </w:p>
    <w:p w:rsidR="00A44742" w:rsidRDefault="00F102F8">
      <w:pPr>
        <w:numPr>
          <w:ilvl w:val="0"/>
          <w:numId w:val="5"/>
        </w:numPr>
        <w:spacing w:after="0"/>
        <w:ind w:hanging="360"/>
        <w:contextualSpacing/>
      </w:pPr>
      <w:r>
        <w:t>Be enthusiastic and ready to learn</w:t>
      </w:r>
    </w:p>
    <w:p w:rsidR="00A44742" w:rsidRDefault="00F102F8">
      <w:pPr>
        <w:numPr>
          <w:ilvl w:val="0"/>
          <w:numId w:val="5"/>
        </w:numPr>
        <w:spacing w:after="0"/>
        <w:ind w:hanging="360"/>
        <w:contextualSpacing/>
      </w:pPr>
      <w:r>
        <w:t>Contribute positively to the discussion</w:t>
      </w:r>
    </w:p>
    <w:p w:rsidR="00A44742" w:rsidRDefault="00F102F8">
      <w:pPr>
        <w:numPr>
          <w:ilvl w:val="0"/>
          <w:numId w:val="5"/>
        </w:numPr>
        <w:spacing w:after="0"/>
        <w:ind w:hanging="360"/>
        <w:contextualSpacing/>
      </w:pPr>
      <w:r>
        <w:t>Stay on task at all times</w:t>
      </w:r>
    </w:p>
    <w:p w:rsidR="00A44742" w:rsidRDefault="00A44742">
      <w:pPr>
        <w:spacing w:after="0"/>
      </w:pPr>
    </w:p>
    <w:p w:rsidR="00655591" w:rsidRDefault="00655591">
      <w:pPr>
        <w:spacing w:after="0"/>
        <w:rPr>
          <w:b/>
        </w:rPr>
      </w:pPr>
      <w:r>
        <w:rPr>
          <w:b/>
        </w:rPr>
        <w:t>NOTE:</w:t>
      </w:r>
    </w:p>
    <w:p w:rsidR="00655591" w:rsidRPr="00655591" w:rsidRDefault="00F102F8" w:rsidP="00655591">
      <w:pPr>
        <w:pStyle w:val="ListParagraph"/>
        <w:numPr>
          <w:ilvl w:val="0"/>
          <w:numId w:val="10"/>
        </w:numPr>
        <w:spacing w:after="0"/>
        <w:rPr>
          <w:b/>
        </w:rPr>
      </w:pPr>
      <w:r w:rsidRPr="00655591">
        <w:rPr>
          <w:b/>
        </w:rPr>
        <w:t>Before you start working through the tex</w:t>
      </w:r>
      <w:r w:rsidR="00BA0AFC" w:rsidRPr="00655591">
        <w:rPr>
          <w:b/>
        </w:rPr>
        <w:t xml:space="preserve">t on your own, we will </w:t>
      </w:r>
      <w:r w:rsidR="00655591" w:rsidRPr="00655591">
        <w:rPr>
          <w:b/>
        </w:rPr>
        <w:t>first look at the book as a class</w:t>
      </w:r>
      <w:r w:rsidRPr="00655591">
        <w:rPr>
          <w:b/>
        </w:rPr>
        <w:t xml:space="preserve">.  </w:t>
      </w:r>
    </w:p>
    <w:p w:rsidR="00655591" w:rsidRDefault="00655591">
      <w:pPr>
        <w:spacing w:after="0"/>
        <w:rPr>
          <w:b/>
        </w:rPr>
      </w:pPr>
    </w:p>
    <w:p w:rsidR="00655591" w:rsidRPr="00655591" w:rsidRDefault="00F102F8" w:rsidP="00655591">
      <w:pPr>
        <w:pStyle w:val="ListParagraph"/>
        <w:numPr>
          <w:ilvl w:val="0"/>
          <w:numId w:val="10"/>
        </w:numPr>
        <w:spacing w:after="0"/>
      </w:pPr>
      <w:r w:rsidRPr="00655591">
        <w:rPr>
          <w:b/>
        </w:rPr>
        <w:t>If you are unsure what to expect</w:t>
      </w:r>
      <w:r w:rsidR="00655591" w:rsidRPr="00655591">
        <w:rPr>
          <w:b/>
        </w:rPr>
        <w:t xml:space="preserve"> once in your groups</w:t>
      </w:r>
      <w:r w:rsidRPr="00655591">
        <w:rPr>
          <w:b/>
        </w:rPr>
        <w:t xml:space="preserve">, picture your group members sitting in a circle.  </w:t>
      </w:r>
    </w:p>
    <w:p w:rsidR="00655591" w:rsidRPr="00655591" w:rsidRDefault="00655591" w:rsidP="00655591">
      <w:pPr>
        <w:pStyle w:val="ListParagraph"/>
        <w:rPr>
          <w:b/>
        </w:rPr>
      </w:pPr>
    </w:p>
    <w:p w:rsidR="00655591" w:rsidRPr="00655591" w:rsidRDefault="00F102F8" w:rsidP="00655591">
      <w:pPr>
        <w:pStyle w:val="ListParagraph"/>
        <w:numPr>
          <w:ilvl w:val="1"/>
          <w:numId w:val="10"/>
        </w:numPr>
        <w:spacing w:after="0"/>
      </w:pPr>
      <w:r w:rsidRPr="00655591">
        <w:rPr>
          <w:b/>
        </w:rPr>
        <w:t>Each member will have a turn to lead the discussion.  The discussion director might start by asking several questions to get the group talking.  This will be the meat of activity for the da</w:t>
      </w:r>
      <w:r w:rsidR="00BA0AFC" w:rsidRPr="00655591">
        <w:rPr>
          <w:b/>
        </w:rPr>
        <w:t>y and should ta</w:t>
      </w:r>
      <w:r w:rsidR="00655591">
        <w:rPr>
          <w:b/>
        </w:rPr>
        <w:t>ke at least 15-20</w:t>
      </w:r>
      <w:r w:rsidRPr="00655591">
        <w:rPr>
          <w:b/>
        </w:rPr>
        <w:t xml:space="preserve"> minutes if the director is doing their job well.  This should not just be a “question then answer type activity” (think more Socratic Circle Discussion). </w:t>
      </w:r>
    </w:p>
    <w:p w:rsidR="00655591" w:rsidRPr="00655591" w:rsidRDefault="00F102F8" w:rsidP="00655591">
      <w:pPr>
        <w:pStyle w:val="ListParagraph"/>
        <w:numPr>
          <w:ilvl w:val="1"/>
          <w:numId w:val="10"/>
        </w:numPr>
        <w:spacing w:after="0"/>
      </w:pPr>
      <w:r w:rsidRPr="00655591">
        <w:rPr>
          <w:b/>
        </w:rPr>
        <w:t xml:space="preserve">Then perhaps the </w:t>
      </w:r>
      <w:r w:rsidR="00BA0AFC" w:rsidRPr="00655591">
        <w:rPr>
          <w:b/>
        </w:rPr>
        <w:t>Symbolizer will point out symbols in the book to discuss (each group member should also contribute what they found in their own reading)</w:t>
      </w:r>
      <w:r w:rsidRPr="00655591">
        <w:rPr>
          <w:b/>
        </w:rPr>
        <w:t xml:space="preserve">.  </w:t>
      </w:r>
    </w:p>
    <w:p w:rsidR="00655591" w:rsidRPr="00655591" w:rsidRDefault="00F102F8" w:rsidP="00655591">
      <w:pPr>
        <w:pStyle w:val="ListParagraph"/>
        <w:numPr>
          <w:ilvl w:val="1"/>
          <w:numId w:val="10"/>
        </w:numPr>
        <w:spacing w:after="0"/>
      </w:pPr>
      <w:r w:rsidRPr="00655591">
        <w:rPr>
          <w:b/>
        </w:rPr>
        <w:t xml:space="preserve">Finally the </w:t>
      </w:r>
      <w:r w:rsidR="00BA0AFC" w:rsidRPr="00655591">
        <w:rPr>
          <w:b/>
        </w:rPr>
        <w:t>Stalkers</w:t>
      </w:r>
      <w:r w:rsidRPr="00655591">
        <w:rPr>
          <w:b/>
        </w:rPr>
        <w:t xml:space="preserve"> will </w:t>
      </w:r>
      <w:r w:rsidR="00BA0AFC" w:rsidRPr="00655591">
        <w:rPr>
          <w:b/>
        </w:rPr>
        <w:t>present their newfound views of the characters in the book and a discussion should follow as to how Hawthorne has developed character throughout the text</w:t>
      </w:r>
      <w:r w:rsidRPr="00655591">
        <w:rPr>
          <w:b/>
        </w:rPr>
        <w:t xml:space="preserve">.  </w:t>
      </w:r>
    </w:p>
    <w:p w:rsidR="00655591" w:rsidRPr="00655591" w:rsidRDefault="00F102F8" w:rsidP="00655591">
      <w:pPr>
        <w:pStyle w:val="ListParagraph"/>
        <w:numPr>
          <w:ilvl w:val="1"/>
          <w:numId w:val="10"/>
        </w:numPr>
        <w:spacing w:after="0"/>
      </w:pPr>
      <w:r w:rsidRPr="00655591">
        <w:rPr>
          <w:b/>
        </w:rPr>
        <w:t xml:space="preserve">An effective meeting should take a full </w:t>
      </w:r>
      <w:r w:rsidR="00655591">
        <w:rPr>
          <w:b/>
        </w:rPr>
        <w:t>30-</w:t>
      </w:r>
      <w:r w:rsidRPr="00655591">
        <w:rPr>
          <w:b/>
        </w:rPr>
        <w:t xml:space="preserve">40 minutes of class.  During this time, the </w:t>
      </w:r>
      <w:r w:rsidR="00BA0AFC" w:rsidRPr="00655591">
        <w:rPr>
          <w:b/>
        </w:rPr>
        <w:t>Director</w:t>
      </w:r>
      <w:r w:rsidRPr="00655591">
        <w:rPr>
          <w:b/>
        </w:rPr>
        <w:t xml:space="preserve"> will be making sure that everyone stays on task.  </w:t>
      </w:r>
    </w:p>
    <w:p w:rsidR="00655591" w:rsidRPr="00655591" w:rsidRDefault="00F102F8" w:rsidP="00655591">
      <w:pPr>
        <w:pStyle w:val="ListParagraph"/>
        <w:numPr>
          <w:ilvl w:val="1"/>
          <w:numId w:val="10"/>
        </w:numPr>
        <w:spacing w:after="0"/>
      </w:pPr>
      <w:r w:rsidRPr="00655591">
        <w:rPr>
          <w:b/>
        </w:rPr>
        <w:t xml:space="preserve">I will be collecting a thorough evaluation from the </w:t>
      </w:r>
      <w:r w:rsidR="00BA0AFC" w:rsidRPr="00655591">
        <w:rPr>
          <w:b/>
        </w:rPr>
        <w:t>Director</w:t>
      </w:r>
      <w:r w:rsidRPr="00655591">
        <w:rPr>
          <w:b/>
        </w:rPr>
        <w:t xml:space="preserve"> after every class period in order to give adequate amounts of participation points.  </w:t>
      </w:r>
    </w:p>
    <w:p w:rsidR="00A44742" w:rsidRDefault="00BA0AFC" w:rsidP="00655591">
      <w:pPr>
        <w:pStyle w:val="ListParagraph"/>
        <w:numPr>
          <w:ilvl w:val="1"/>
          <w:numId w:val="10"/>
        </w:numPr>
        <w:spacing w:after="0"/>
      </w:pPr>
      <w:r w:rsidRPr="00655591">
        <w:rPr>
          <w:b/>
        </w:rPr>
        <w:t>I will also be dropping in and out of group meetings both as needed.</w:t>
      </w:r>
    </w:p>
    <w:p w:rsidR="00A44742" w:rsidRDefault="00A44742">
      <w:pPr>
        <w:spacing w:after="0"/>
      </w:pPr>
    </w:p>
    <w:p w:rsidR="00A44742" w:rsidRDefault="00F102F8">
      <w:pPr>
        <w:spacing w:after="0"/>
      </w:pPr>
      <w:r>
        <w:rPr>
          <w:b/>
        </w:rPr>
        <w:t>Some things to think about:</w:t>
      </w:r>
    </w:p>
    <w:p w:rsidR="00A44742" w:rsidRDefault="00F102F8">
      <w:pPr>
        <w:numPr>
          <w:ilvl w:val="0"/>
          <w:numId w:val="6"/>
        </w:numPr>
        <w:spacing w:after="0"/>
        <w:ind w:hanging="360"/>
        <w:contextualSpacing/>
      </w:pPr>
      <w:r>
        <w:t>If one person doesn’t do their job, the rest of the group will suffer and you run the risk that your class period will be a waste of time</w:t>
      </w:r>
    </w:p>
    <w:p w:rsidR="00A44742" w:rsidRDefault="00F102F8">
      <w:pPr>
        <w:numPr>
          <w:ilvl w:val="0"/>
          <w:numId w:val="6"/>
        </w:numPr>
        <w:spacing w:after="0"/>
        <w:ind w:hanging="360"/>
        <w:contextualSpacing/>
      </w:pPr>
      <w:r>
        <w:t>Also, if you do this right, you will gain skills that will help you be a better student through even college</w:t>
      </w:r>
    </w:p>
    <w:p w:rsidR="00A44742" w:rsidRDefault="00F102F8">
      <w:pPr>
        <w:numPr>
          <w:ilvl w:val="0"/>
          <w:numId w:val="6"/>
        </w:numPr>
        <w:spacing w:after="0"/>
        <w:ind w:hanging="360"/>
        <w:contextualSpacing/>
      </w:pPr>
      <w:r>
        <w:t>HOLD EACH OTHER ACCOUNTABLE FOR THEIR ACTIONS!  If one person isn’t doing their job or is getting off task, be up front with them.  Talk to them about how they can become a more productive member of the group and see if there is any way to resolve any group problems before taking further action</w:t>
      </w:r>
    </w:p>
    <w:p w:rsidR="00A44742" w:rsidRDefault="00F102F8">
      <w:pPr>
        <w:numPr>
          <w:ilvl w:val="0"/>
          <w:numId w:val="6"/>
        </w:numPr>
        <w:spacing w:after="0"/>
        <w:ind w:hanging="360"/>
        <w:contextualSpacing/>
      </w:pPr>
      <w:r>
        <w:t>If problems do not resolve easily within the group and one person is consistently slacking off, please tell me in private.  I will not share with anyone that it was you that told me but I need to know so the entire group doesn’t suffer</w:t>
      </w:r>
    </w:p>
    <w:p w:rsidR="00A44742" w:rsidRDefault="00F102F8">
      <w:pPr>
        <w:numPr>
          <w:ilvl w:val="0"/>
          <w:numId w:val="6"/>
        </w:numPr>
        <w:spacing w:after="0"/>
        <w:ind w:hanging="360"/>
        <w:contextualSpacing/>
      </w:pPr>
      <w:r>
        <w:t xml:space="preserve">Finally, have fun with this!!! This is meant to be a change </w:t>
      </w:r>
      <w:r w:rsidR="00655591">
        <w:t>of pace for you in a good way.</w:t>
      </w:r>
    </w:p>
    <w:p w:rsidR="00A44742" w:rsidRDefault="00A44742">
      <w:pPr>
        <w:spacing w:after="0"/>
      </w:pPr>
    </w:p>
    <w:p w:rsidR="00185E64" w:rsidRDefault="00185E64">
      <w:pPr>
        <w:spacing w:after="0"/>
        <w:rPr>
          <w:b/>
        </w:rPr>
      </w:pPr>
    </w:p>
    <w:p w:rsidR="00185E64" w:rsidRDefault="00185E64">
      <w:pPr>
        <w:spacing w:after="0"/>
        <w:rPr>
          <w:b/>
        </w:rPr>
      </w:pPr>
    </w:p>
    <w:p w:rsidR="00185E64" w:rsidRDefault="00185E64">
      <w:pPr>
        <w:spacing w:after="0"/>
        <w:rPr>
          <w:b/>
        </w:rPr>
      </w:pPr>
    </w:p>
    <w:p w:rsidR="00185E64" w:rsidRDefault="00185E64">
      <w:pPr>
        <w:spacing w:after="0"/>
        <w:rPr>
          <w:b/>
        </w:rPr>
      </w:pPr>
    </w:p>
    <w:p w:rsidR="00A44742" w:rsidRDefault="00BA0AFC">
      <w:pPr>
        <w:spacing w:after="0"/>
        <w:rPr>
          <w:b/>
        </w:rPr>
      </w:pPr>
      <w:r>
        <w:rPr>
          <w:b/>
        </w:rPr>
        <w:lastRenderedPageBreak/>
        <w:t>Calendar (anticipate roughly 30</w:t>
      </w:r>
      <w:r w:rsidR="00F102F8">
        <w:rPr>
          <w:b/>
        </w:rPr>
        <w:t xml:space="preserve"> pages of reading between meetings plus your discussion preparation):</w:t>
      </w:r>
    </w:p>
    <w:p w:rsidR="00AC189E" w:rsidRPr="00AC189E" w:rsidRDefault="00AC189E" w:rsidP="00AC189E">
      <w:pPr>
        <w:spacing w:after="0"/>
        <w:jc w:val="center"/>
        <w:rPr>
          <w:i/>
          <w:sz w:val="20"/>
          <w:szCs w:val="20"/>
        </w:rPr>
      </w:pPr>
      <w:r w:rsidRPr="00AC189E">
        <w:rPr>
          <w:i/>
          <w:sz w:val="20"/>
          <w:szCs w:val="20"/>
        </w:rPr>
        <w:t>I reserve the right to make changes to this calendar. IF changes are made, you will be notified well in advance.</w:t>
      </w:r>
    </w:p>
    <w:tbl>
      <w:tblPr>
        <w:tblStyle w:val="a"/>
        <w:tblW w:w="11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6"/>
        <w:gridCol w:w="2206"/>
        <w:gridCol w:w="2206"/>
        <w:gridCol w:w="2206"/>
        <w:gridCol w:w="2207"/>
      </w:tblGrid>
      <w:tr w:rsidR="00A44742">
        <w:trPr>
          <w:trHeight w:val="680"/>
        </w:trPr>
        <w:tc>
          <w:tcPr>
            <w:tcW w:w="2206" w:type="dxa"/>
          </w:tcPr>
          <w:p w:rsidR="00A44742" w:rsidRDefault="00F102F8">
            <w:r>
              <w:rPr>
                <w:b/>
              </w:rPr>
              <w:t>MONDAY</w:t>
            </w:r>
          </w:p>
        </w:tc>
        <w:tc>
          <w:tcPr>
            <w:tcW w:w="2206" w:type="dxa"/>
          </w:tcPr>
          <w:p w:rsidR="00A44742" w:rsidRDefault="00F102F8">
            <w:r>
              <w:rPr>
                <w:b/>
              </w:rPr>
              <w:t>TUESDAY</w:t>
            </w:r>
          </w:p>
        </w:tc>
        <w:tc>
          <w:tcPr>
            <w:tcW w:w="2206" w:type="dxa"/>
          </w:tcPr>
          <w:p w:rsidR="00A44742" w:rsidRDefault="00F102F8">
            <w:r>
              <w:rPr>
                <w:b/>
              </w:rPr>
              <w:t>WEDNESDAY</w:t>
            </w:r>
          </w:p>
        </w:tc>
        <w:tc>
          <w:tcPr>
            <w:tcW w:w="2206" w:type="dxa"/>
          </w:tcPr>
          <w:p w:rsidR="00A44742" w:rsidRDefault="00F102F8">
            <w:r>
              <w:rPr>
                <w:b/>
              </w:rPr>
              <w:t>THURSDAY</w:t>
            </w:r>
          </w:p>
        </w:tc>
        <w:tc>
          <w:tcPr>
            <w:tcW w:w="2207" w:type="dxa"/>
          </w:tcPr>
          <w:p w:rsidR="00A44742" w:rsidRDefault="00F102F8">
            <w:r>
              <w:rPr>
                <w:b/>
              </w:rPr>
              <w:t>FRIDAY</w:t>
            </w:r>
          </w:p>
        </w:tc>
      </w:tr>
      <w:tr w:rsidR="00A44742">
        <w:trPr>
          <w:trHeight w:val="680"/>
        </w:trPr>
        <w:tc>
          <w:tcPr>
            <w:tcW w:w="2206" w:type="dxa"/>
          </w:tcPr>
          <w:p w:rsidR="00A44742" w:rsidRDefault="00B557C6">
            <w:pPr>
              <w:rPr>
                <w:b/>
              </w:rPr>
            </w:pPr>
            <w:r>
              <w:rPr>
                <w:b/>
              </w:rPr>
              <w:t>October 16</w:t>
            </w:r>
          </w:p>
          <w:p w:rsidR="00BA0AFC" w:rsidRDefault="00BA0AFC"/>
          <w:p w:rsidR="00204307" w:rsidRDefault="00677A8E">
            <w:r w:rsidRPr="00A46E2C">
              <w:rPr>
                <w:i/>
              </w:rPr>
              <w:t>The Crucible</w:t>
            </w:r>
            <w:r>
              <w:t xml:space="preserve"> A4</w:t>
            </w:r>
          </w:p>
        </w:tc>
        <w:tc>
          <w:tcPr>
            <w:tcW w:w="2206" w:type="dxa"/>
          </w:tcPr>
          <w:p w:rsidR="00A44742" w:rsidRPr="00BA0AFC" w:rsidRDefault="00B557C6">
            <w:pPr>
              <w:rPr>
                <w:b/>
              </w:rPr>
            </w:pPr>
            <w:r>
              <w:rPr>
                <w:b/>
              </w:rPr>
              <w:t>17</w:t>
            </w:r>
          </w:p>
          <w:p w:rsidR="00A44742" w:rsidRDefault="00A44742">
            <w:pPr>
              <w:rPr>
                <w:b/>
              </w:rPr>
            </w:pPr>
          </w:p>
          <w:p w:rsidR="00204307" w:rsidRPr="00204307" w:rsidRDefault="00677A8E" w:rsidP="00A46E2C">
            <w:r w:rsidRPr="00A46E2C">
              <w:rPr>
                <w:i/>
              </w:rPr>
              <w:t>The Crucible</w:t>
            </w:r>
            <w:r>
              <w:t xml:space="preserve"> </w:t>
            </w:r>
            <w:r w:rsidR="00A46E2C">
              <w:t>A4</w:t>
            </w:r>
          </w:p>
        </w:tc>
        <w:tc>
          <w:tcPr>
            <w:tcW w:w="2206" w:type="dxa"/>
          </w:tcPr>
          <w:p w:rsidR="00A44742" w:rsidRDefault="00B557C6">
            <w:pPr>
              <w:rPr>
                <w:b/>
              </w:rPr>
            </w:pPr>
            <w:r>
              <w:rPr>
                <w:b/>
              </w:rPr>
              <w:t>18</w:t>
            </w:r>
          </w:p>
          <w:p w:rsidR="00BA0AFC" w:rsidRPr="00BA0AFC" w:rsidRDefault="00A46E2C" w:rsidP="00635BEC">
            <w:pPr>
              <w:rPr>
                <w:b/>
              </w:rPr>
            </w:pPr>
            <w:r w:rsidRPr="00A46E2C">
              <w:rPr>
                <w:i/>
              </w:rPr>
              <w:t>Crucible</w:t>
            </w:r>
            <w:r>
              <w:t xml:space="preserve"> Ps</w:t>
            </w:r>
          </w:p>
        </w:tc>
        <w:tc>
          <w:tcPr>
            <w:tcW w:w="2206" w:type="dxa"/>
          </w:tcPr>
          <w:p w:rsidR="00A44742" w:rsidRDefault="00B557C6" w:rsidP="00BA0AFC">
            <w:pPr>
              <w:rPr>
                <w:b/>
              </w:rPr>
            </w:pPr>
            <w:r>
              <w:rPr>
                <w:b/>
              </w:rPr>
              <w:t>19</w:t>
            </w:r>
          </w:p>
          <w:p w:rsidR="00BA0AFC" w:rsidRPr="00204307" w:rsidRDefault="00A46E2C" w:rsidP="00756642">
            <w:r>
              <w:t xml:space="preserve">Intro to </w:t>
            </w:r>
            <w:r w:rsidRPr="005D35DF">
              <w:rPr>
                <w:i/>
              </w:rPr>
              <w:t>The Scarlet Letter</w:t>
            </w:r>
          </w:p>
        </w:tc>
        <w:tc>
          <w:tcPr>
            <w:tcW w:w="2207" w:type="dxa"/>
          </w:tcPr>
          <w:p w:rsidR="00A44742" w:rsidRDefault="00B557C6">
            <w:pPr>
              <w:rPr>
                <w:b/>
              </w:rPr>
            </w:pPr>
            <w:r>
              <w:rPr>
                <w:b/>
              </w:rPr>
              <w:t>20</w:t>
            </w:r>
          </w:p>
          <w:p w:rsidR="00204307" w:rsidRPr="00BA0AFC" w:rsidRDefault="00635BEC">
            <w:pPr>
              <w:rPr>
                <w:b/>
              </w:rPr>
            </w:pPr>
            <w:r>
              <w:t>BOY Test</w:t>
            </w:r>
          </w:p>
        </w:tc>
      </w:tr>
      <w:tr w:rsidR="00A44742">
        <w:trPr>
          <w:trHeight w:val="720"/>
        </w:trPr>
        <w:tc>
          <w:tcPr>
            <w:tcW w:w="2206" w:type="dxa"/>
          </w:tcPr>
          <w:p w:rsidR="00A44742" w:rsidRDefault="00F102F8">
            <w:pPr>
              <w:rPr>
                <w:b/>
              </w:rPr>
            </w:pPr>
            <w:r>
              <w:rPr>
                <w:b/>
              </w:rPr>
              <w:t xml:space="preserve"> </w:t>
            </w:r>
            <w:r w:rsidR="00B557C6">
              <w:rPr>
                <w:b/>
              </w:rPr>
              <w:t>23</w:t>
            </w:r>
          </w:p>
          <w:p w:rsidR="00204307" w:rsidRDefault="00A46E2C">
            <w:r>
              <w:t>Due: Ch. 1</w:t>
            </w:r>
          </w:p>
          <w:p w:rsidR="00A46E2C" w:rsidRDefault="00A46E2C">
            <w:r>
              <w:t>Whole Class Disc.</w:t>
            </w:r>
          </w:p>
        </w:tc>
        <w:tc>
          <w:tcPr>
            <w:tcW w:w="2206" w:type="dxa"/>
          </w:tcPr>
          <w:p w:rsidR="00A46E2C" w:rsidRPr="00D079D0" w:rsidRDefault="00B557C6" w:rsidP="00677A8E">
            <w:pPr>
              <w:rPr>
                <w:b/>
              </w:rPr>
            </w:pPr>
            <w:r>
              <w:rPr>
                <w:b/>
              </w:rPr>
              <w:t>24</w:t>
            </w:r>
          </w:p>
          <w:p w:rsidR="00677A8E" w:rsidRDefault="00677A8E" w:rsidP="00677A8E">
            <w:r w:rsidRPr="00204307">
              <w:t xml:space="preserve">Due. Ch. 2-3 (19 </w:t>
            </w:r>
            <w:proofErr w:type="spellStart"/>
            <w:r w:rsidRPr="00204307">
              <w:t>pgs</w:t>
            </w:r>
            <w:proofErr w:type="spellEnd"/>
            <w:r w:rsidRPr="00204307">
              <w:t>)</w:t>
            </w:r>
          </w:p>
          <w:p w:rsidR="00D079D0" w:rsidRPr="00204307" w:rsidRDefault="00D079D0" w:rsidP="00677A8E">
            <w:r>
              <w:t>Whole Class Disc.</w:t>
            </w:r>
          </w:p>
          <w:p w:rsidR="00677A8E" w:rsidRPr="00677A8E" w:rsidRDefault="00677A8E" w:rsidP="00677A8E"/>
        </w:tc>
        <w:tc>
          <w:tcPr>
            <w:tcW w:w="2206" w:type="dxa"/>
          </w:tcPr>
          <w:p w:rsidR="00A44742" w:rsidRDefault="00B557C6" w:rsidP="00BA0AFC">
            <w:pPr>
              <w:rPr>
                <w:b/>
              </w:rPr>
            </w:pPr>
            <w:r>
              <w:rPr>
                <w:b/>
              </w:rPr>
              <w:t>25</w:t>
            </w:r>
          </w:p>
          <w:p w:rsidR="00204307" w:rsidRPr="00BA0AFC" w:rsidRDefault="00204307" w:rsidP="00BA0AFC">
            <w:pPr>
              <w:rPr>
                <w:b/>
              </w:rPr>
            </w:pPr>
          </w:p>
        </w:tc>
        <w:tc>
          <w:tcPr>
            <w:tcW w:w="2206" w:type="dxa"/>
          </w:tcPr>
          <w:p w:rsidR="00A44742" w:rsidRDefault="00B557C6" w:rsidP="00BA0AFC">
            <w:pPr>
              <w:rPr>
                <w:b/>
              </w:rPr>
            </w:pPr>
            <w:r>
              <w:rPr>
                <w:b/>
              </w:rPr>
              <w:t>26</w:t>
            </w:r>
          </w:p>
          <w:p w:rsidR="00A46E2C" w:rsidRPr="00A46E2C" w:rsidRDefault="00A46E2C" w:rsidP="00BA0AFC"/>
        </w:tc>
        <w:tc>
          <w:tcPr>
            <w:tcW w:w="2207" w:type="dxa"/>
          </w:tcPr>
          <w:p w:rsidR="00A44742" w:rsidRDefault="00B557C6" w:rsidP="00BA0AFC">
            <w:pPr>
              <w:rPr>
                <w:b/>
              </w:rPr>
            </w:pPr>
            <w:r>
              <w:rPr>
                <w:b/>
              </w:rPr>
              <w:t>27</w:t>
            </w:r>
          </w:p>
          <w:p w:rsidR="00677A8E" w:rsidRPr="00204307" w:rsidRDefault="00D079D0" w:rsidP="00677A8E">
            <w:r>
              <w:t>Meeting #1</w:t>
            </w:r>
          </w:p>
          <w:p w:rsidR="00204307" w:rsidRPr="00204307" w:rsidRDefault="00677A8E" w:rsidP="00BA0AFC">
            <w:r w:rsidRPr="00204307">
              <w:t xml:space="preserve">Due: Ch. 4-7 (33 </w:t>
            </w:r>
            <w:proofErr w:type="spellStart"/>
            <w:r w:rsidRPr="00204307">
              <w:t>pgs</w:t>
            </w:r>
            <w:proofErr w:type="spellEnd"/>
            <w:r w:rsidRPr="00204307">
              <w:t>)</w:t>
            </w:r>
          </w:p>
        </w:tc>
      </w:tr>
      <w:tr w:rsidR="00A44742">
        <w:trPr>
          <w:trHeight w:val="680"/>
        </w:trPr>
        <w:tc>
          <w:tcPr>
            <w:tcW w:w="2206" w:type="dxa"/>
          </w:tcPr>
          <w:p w:rsidR="00A44742" w:rsidRDefault="00B557C6">
            <w:pPr>
              <w:rPr>
                <w:b/>
              </w:rPr>
            </w:pPr>
            <w:r>
              <w:rPr>
                <w:b/>
              </w:rPr>
              <w:t>30</w:t>
            </w:r>
          </w:p>
          <w:p w:rsidR="00677A8E" w:rsidRPr="00204307" w:rsidRDefault="00D079D0" w:rsidP="00677A8E">
            <w:r>
              <w:t>Meeting #2</w:t>
            </w:r>
          </w:p>
          <w:p w:rsidR="00677A8E" w:rsidRDefault="00677A8E" w:rsidP="00677A8E">
            <w:r w:rsidRPr="00204307">
              <w:t xml:space="preserve">Due: Ch. 8-10 (27 </w:t>
            </w:r>
            <w:proofErr w:type="spellStart"/>
            <w:r w:rsidRPr="00204307">
              <w:t>pgs</w:t>
            </w:r>
            <w:proofErr w:type="spellEnd"/>
            <w:r w:rsidRPr="00204307">
              <w:t>)</w:t>
            </w:r>
          </w:p>
          <w:p w:rsidR="00204307" w:rsidRPr="00BA0AFC" w:rsidRDefault="00204307">
            <w:pPr>
              <w:rPr>
                <w:b/>
              </w:rPr>
            </w:pPr>
          </w:p>
        </w:tc>
        <w:tc>
          <w:tcPr>
            <w:tcW w:w="2206" w:type="dxa"/>
          </w:tcPr>
          <w:p w:rsidR="00A44742" w:rsidRPr="00BA0AFC" w:rsidRDefault="00635BEC" w:rsidP="00BA0AFC">
            <w:pPr>
              <w:rPr>
                <w:b/>
              </w:rPr>
            </w:pPr>
            <w:r>
              <w:rPr>
                <w:b/>
              </w:rPr>
              <w:t>31</w:t>
            </w:r>
          </w:p>
        </w:tc>
        <w:tc>
          <w:tcPr>
            <w:tcW w:w="2206" w:type="dxa"/>
          </w:tcPr>
          <w:p w:rsidR="00A44742" w:rsidRDefault="00635BEC" w:rsidP="00BA0AFC">
            <w:pPr>
              <w:rPr>
                <w:b/>
              </w:rPr>
            </w:pPr>
            <w:r>
              <w:rPr>
                <w:b/>
              </w:rPr>
              <w:t>November 1</w:t>
            </w:r>
          </w:p>
          <w:p w:rsidR="00677A8E" w:rsidRPr="00204307" w:rsidRDefault="00D079D0" w:rsidP="00677A8E">
            <w:r>
              <w:t>Meeting #3</w:t>
            </w:r>
          </w:p>
          <w:p w:rsidR="00204307" w:rsidRPr="00204307" w:rsidRDefault="00677A8E" w:rsidP="00677A8E">
            <w:r>
              <w:t>Due: Ch. 11-14 (31</w:t>
            </w:r>
            <w:r w:rsidRPr="00204307">
              <w:t>pgs)</w:t>
            </w:r>
          </w:p>
        </w:tc>
        <w:tc>
          <w:tcPr>
            <w:tcW w:w="2206" w:type="dxa"/>
          </w:tcPr>
          <w:p w:rsidR="00A44742" w:rsidRDefault="00635BEC" w:rsidP="00BA0AFC">
            <w:pPr>
              <w:rPr>
                <w:b/>
              </w:rPr>
            </w:pPr>
            <w:r>
              <w:rPr>
                <w:b/>
              </w:rPr>
              <w:t>2</w:t>
            </w:r>
          </w:p>
          <w:p w:rsidR="00677A8E" w:rsidRPr="002726DE" w:rsidRDefault="00677A8E" w:rsidP="00BA0AFC">
            <w:pPr>
              <w:rPr>
                <w:i/>
              </w:rPr>
            </w:pPr>
            <w:r w:rsidRPr="002726DE">
              <w:rPr>
                <w:i/>
              </w:rPr>
              <w:t>End Q1</w:t>
            </w:r>
          </w:p>
          <w:p w:rsidR="00204307" w:rsidRPr="00B6184A" w:rsidRDefault="00B6184A" w:rsidP="00BA0AFC">
            <w:r w:rsidRPr="00B6184A">
              <w:t>Topics Brainstorming and Discussion</w:t>
            </w:r>
          </w:p>
        </w:tc>
        <w:tc>
          <w:tcPr>
            <w:tcW w:w="2207" w:type="dxa"/>
          </w:tcPr>
          <w:p w:rsidR="00BA0AFC" w:rsidRDefault="00635BEC">
            <w:pPr>
              <w:tabs>
                <w:tab w:val="center" w:pos="995"/>
              </w:tabs>
              <w:rPr>
                <w:b/>
              </w:rPr>
            </w:pPr>
            <w:r>
              <w:rPr>
                <w:b/>
              </w:rPr>
              <w:t>3</w:t>
            </w:r>
          </w:p>
          <w:p w:rsidR="00677A8E" w:rsidRDefault="00677A8E" w:rsidP="00677A8E">
            <w:pPr>
              <w:tabs>
                <w:tab w:val="center" w:pos="995"/>
              </w:tabs>
            </w:pPr>
          </w:p>
          <w:p w:rsidR="00A44742" w:rsidRPr="002726DE" w:rsidRDefault="00677A8E" w:rsidP="00677A8E">
            <w:pPr>
              <w:tabs>
                <w:tab w:val="center" w:pos="995"/>
              </w:tabs>
              <w:rPr>
                <w:b/>
                <w:i/>
              </w:rPr>
            </w:pPr>
            <w:r w:rsidRPr="002726DE">
              <w:rPr>
                <w:b/>
                <w:i/>
              </w:rPr>
              <w:t>No School</w:t>
            </w:r>
          </w:p>
        </w:tc>
      </w:tr>
      <w:tr w:rsidR="00A44742">
        <w:trPr>
          <w:trHeight w:val="720"/>
        </w:trPr>
        <w:tc>
          <w:tcPr>
            <w:tcW w:w="2206" w:type="dxa"/>
          </w:tcPr>
          <w:p w:rsidR="00A44742" w:rsidRPr="00204307" w:rsidRDefault="00635BEC">
            <w:pPr>
              <w:rPr>
                <w:b/>
              </w:rPr>
            </w:pPr>
            <w:r>
              <w:rPr>
                <w:b/>
              </w:rPr>
              <w:t>6</w:t>
            </w:r>
          </w:p>
          <w:p w:rsidR="00677A8E" w:rsidRPr="00204307" w:rsidRDefault="00204307" w:rsidP="00677A8E">
            <w:r>
              <w:t xml:space="preserve"> </w:t>
            </w:r>
            <w:r w:rsidR="00D079D0">
              <w:t>Meeting #4</w:t>
            </w:r>
          </w:p>
          <w:p w:rsidR="00204307" w:rsidRDefault="00677A8E" w:rsidP="00677A8E">
            <w:r>
              <w:t>Due: Ch. 15-19 (34</w:t>
            </w:r>
            <w:r w:rsidRPr="00204307">
              <w:t>pgs)</w:t>
            </w:r>
          </w:p>
          <w:p w:rsidR="00821182" w:rsidRPr="00821182" w:rsidRDefault="00821182" w:rsidP="00821182">
            <w:pPr>
              <w:rPr>
                <w:i/>
                <w:sz w:val="18"/>
                <w:szCs w:val="18"/>
              </w:rPr>
            </w:pPr>
            <w:r w:rsidRPr="00821182">
              <w:rPr>
                <w:i/>
                <w:sz w:val="18"/>
                <w:szCs w:val="18"/>
              </w:rPr>
              <w:t>Intro to Essay Assignment</w:t>
            </w:r>
          </w:p>
        </w:tc>
        <w:tc>
          <w:tcPr>
            <w:tcW w:w="2206" w:type="dxa"/>
          </w:tcPr>
          <w:p w:rsidR="00A44742" w:rsidRPr="00204307" w:rsidRDefault="00635BEC">
            <w:pPr>
              <w:rPr>
                <w:b/>
              </w:rPr>
            </w:pPr>
            <w:r>
              <w:rPr>
                <w:b/>
              </w:rPr>
              <w:t>7</w:t>
            </w:r>
          </w:p>
          <w:p w:rsidR="00204307" w:rsidRDefault="00204307"/>
          <w:p w:rsidR="00677A8E" w:rsidRDefault="00677A8E">
            <w:r>
              <w:t>Creative Writing</w:t>
            </w:r>
          </w:p>
        </w:tc>
        <w:tc>
          <w:tcPr>
            <w:tcW w:w="2206" w:type="dxa"/>
          </w:tcPr>
          <w:p w:rsidR="00A44742" w:rsidRPr="00204307" w:rsidRDefault="00635BEC">
            <w:pPr>
              <w:rPr>
                <w:b/>
              </w:rPr>
            </w:pPr>
            <w:r>
              <w:rPr>
                <w:b/>
              </w:rPr>
              <w:t>8</w:t>
            </w:r>
          </w:p>
          <w:p w:rsidR="00185E64" w:rsidRDefault="00185E64"/>
          <w:p w:rsidR="00204307" w:rsidRDefault="00677A8E">
            <w:r>
              <w:t>Creative Writing</w:t>
            </w:r>
          </w:p>
        </w:tc>
        <w:tc>
          <w:tcPr>
            <w:tcW w:w="2206" w:type="dxa"/>
          </w:tcPr>
          <w:p w:rsidR="00A44742" w:rsidRPr="00204307" w:rsidRDefault="00635BEC">
            <w:pPr>
              <w:rPr>
                <w:b/>
              </w:rPr>
            </w:pPr>
            <w:r>
              <w:rPr>
                <w:b/>
              </w:rPr>
              <w:t>9</w:t>
            </w:r>
          </w:p>
          <w:p w:rsidR="00677A8E" w:rsidRPr="00677A8E" w:rsidRDefault="00677A8E">
            <w:bookmarkStart w:id="0" w:name="_GoBack"/>
            <w:bookmarkEnd w:id="0"/>
          </w:p>
        </w:tc>
        <w:tc>
          <w:tcPr>
            <w:tcW w:w="2207" w:type="dxa"/>
          </w:tcPr>
          <w:p w:rsidR="00A44742" w:rsidRPr="00204307" w:rsidRDefault="00635BEC">
            <w:pPr>
              <w:rPr>
                <w:b/>
              </w:rPr>
            </w:pPr>
            <w:r>
              <w:rPr>
                <w:b/>
              </w:rPr>
              <w:t>10</w:t>
            </w:r>
          </w:p>
          <w:p w:rsidR="00A46E2C" w:rsidRDefault="00D079D0" w:rsidP="00A46E2C">
            <w:r>
              <w:t>Meeting #5</w:t>
            </w:r>
          </w:p>
          <w:p w:rsidR="00204307" w:rsidRPr="00677A8E" w:rsidRDefault="00A46E2C" w:rsidP="00A46E2C">
            <w:pPr>
              <w:rPr>
                <w:i/>
              </w:rPr>
            </w:pPr>
            <w:r>
              <w:t xml:space="preserve">Due: Ch. 20-24 (43 </w:t>
            </w:r>
            <w:proofErr w:type="spellStart"/>
            <w:r>
              <w:t>pgs</w:t>
            </w:r>
            <w:proofErr w:type="spellEnd"/>
            <w:r>
              <w:t>)</w:t>
            </w:r>
          </w:p>
        </w:tc>
      </w:tr>
      <w:tr w:rsidR="00756642" w:rsidTr="00756642">
        <w:trPr>
          <w:trHeight w:val="863"/>
        </w:trPr>
        <w:tc>
          <w:tcPr>
            <w:tcW w:w="2206" w:type="dxa"/>
          </w:tcPr>
          <w:p w:rsidR="00756642" w:rsidRDefault="00635BEC">
            <w:pPr>
              <w:rPr>
                <w:b/>
              </w:rPr>
            </w:pPr>
            <w:r>
              <w:rPr>
                <w:b/>
              </w:rPr>
              <w:t>13</w:t>
            </w:r>
          </w:p>
          <w:p w:rsidR="00756642" w:rsidRPr="00756642" w:rsidRDefault="00A46E2C" w:rsidP="00677A8E">
            <w:r>
              <w:t>Socratic Seminar / Fishbowl Discussion</w:t>
            </w:r>
          </w:p>
        </w:tc>
        <w:tc>
          <w:tcPr>
            <w:tcW w:w="2206" w:type="dxa"/>
          </w:tcPr>
          <w:p w:rsidR="00756642" w:rsidRDefault="00635BEC">
            <w:pPr>
              <w:rPr>
                <w:b/>
              </w:rPr>
            </w:pPr>
            <w:r>
              <w:rPr>
                <w:b/>
              </w:rPr>
              <w:t>14</w:t>
            </w:r>
          </w:p>
          <w:p w:rsidR="00A46E2C" w:rsidRDefault="00A46E2C">
            <w:r>
              <w:t xml:space="preserve">Finish Disc. </w:t>
            </w:r>
            <w:r w:rsidRPr="00A46E2C">
              <w:rPr>
                <w:sz w:val="16"/>
                <w:szCs w:val="16"/>
              </w:rPr>
              <w:t>(as needed)</w:t>
            </w:r>
          </w:p>
          <w:p w:rsidR="00756642" w:rsidRPr="00A46E2C" w:rsidRDefault="00A46E2C" w:rsidP="00A46E2C">
            <w:r>
              <w:t>Lesson: How to research</w:t>
            </w:r>
          </w:p>
        </w:tc>
        <w:tc>
          <w:tcPr>
            <w:tcW w:w="2206" w:type="dxa"/>
          </w:tcPr>
          <w:p w:rsidR="00756642" w:rsidRDefault="00635BEC">
            <w:pPr>
              <w:rPr>
                <w:b/>
              </w:rPr>
            </w:pPr>
            <w:r>
              <w:rPr>
                <w:b/>
              </w:rPr>
              <w:t>15</w:t>
            </w:r>
          </w:p>
          <w:p w:rsidR="00756642" w:rsidRDefault="00756642">
            <w:pPr>
              <w:rPr>
                <w:b/>
              </w:rPr>
            </w:pPr>
          </w:p>
          <w:p w:rsidR="00583ACC" w:rsidRPr="00583ACC" w:rsidRDefault="00F35968" w:rsidP="00583ACC">
            <w:r>
              <w:t>L</w:t>
            </w:r>
            <w:r w:rsidR="00A46E2C">
              <w:t>ibrary</w:t>
            </w:r>
          </w:p>
          <w:p w:rsidR="00756642" w:rsidRPr="00583ACC" w:rsidRDefault="00756642"/>
        </w:tc>
        <w:tc>
          <w:tcPr>
            <w:tcW w:w="2206" w:type="dxa"/>
          </w:tcPr>
          <w:p w:rsidR="00756642" w:rsidRDefault="00635BEC">
            <w:pPr>
              <w:rPr>
                <w:b/>
              </w:rPr>
            </w:pPr>
            <w:r>
              <w:rPr>
                <w:b/>
              </w:rPr>
              <w:t>16</w:t>
            </w:r>
          </w:p>
          <w:p w:rsidR="00A46E2C" w:rsidRPr="002726DE" w:rsidRDefault="00A46E2C" w:rsidP="00A46E2C">
            <w:pPr>
              <w:rPr>
                <w:b/>
                <w:i/>
              </w:rPr>
            </w:pPr>
            <w:r w:rsidRPr="002726DE">
              <w:rPr>
                <w:b/>
                <w:i/>
              </w:rPr>
              <w:t>Report Card Pickup</w:t>
            </w:r>
          </w:p>
          <w:p w:rsidR="00756642" w:rsidRPr="00583ACC" w:rsidRDefault="00A46E2C" w:rsidP="00A46E2C">
            <w:r w:rsidRPr="002726DE">
              <w:rPr>
                <w:b/>
                <w:i/>
              </w:rPr>
              <w:t>-No School-</w:t>
            </w:r>
          </w:p>
        </w:tc>
        <w:tc>
          <w:tcPr>
            <w:tcW w:w="2207" w:type="dxa"/>
          </w:tcPr>
          <w:p w:rsidR="00756642" w:rsidRDefault="00635BEC" w:rsidP="00BA0AFC">
            <w:pPr>
              <w:rPr>
                <w:b/>
              </w:rPr>
            </w:pPr>
            <w:r>
              <w:rPr>
                <w:b/>
              </w:rPr>
              <w:t>17</w:t>
            </w:r>
          </w:p>
          <w:p w:rsidR="00F35968" w:rsidRDefault="00F35968" w:rsidP="00BA0AFC"/>
          <w:p w:rsidR="00A46E2C" w:rsidRPr="00756642" w:rsidRDefault="00A46E2C" w:rsidP="00BA0AFC">
            <w:r>
              <w:t>Library</w:t>
            </w:r>
          </w:p>
        </w:tc>
      </w:tr>
      <w:tr w:rsidR="00677A8E" w:rsidTr="00A46E2C">
        <w:trPr>
          <w:trHeight w:val="1088"/>
        </w:trPr>
        <w:tc>
          <w:tcPr>
            <w:tcW w:w="2206" w:type="dxa"/>
          </w:tcPr>
          <w:p w:rsidR="00677A8E" w:rsidRDefault="00635BEC">
            <w:pPr>
              <w:rPr>
                <w:b/>
              </w:rPr>
            </w:pPr>
            <w:r>
              <w:rPr>
                <w:b/>
              </w:rPr>
              <w:t>20</w:t>
            </w:r>
          </w:p>
          <w:p w:rsidR="00A46E2C" w:rsidRPr="00A46E2C" w:rsidRDefault="00A46E2C">
            <w:r>
              <w:t>Library</w:t>
            </w:r>
          </w:p>
          <w:p w:rsidR="00821182" w:rsidRDefault="00821182">
            <w:pPr>
              <w:rPr>
                <w:b/>
              </w:rPr>
            </w:pPr>
            <w:r w:rsidRPr="002726DE">
              <w:rPr>
                <w:b/>
                <w:i/>
                <w:u w:val="single"/>
              </w:rPr>
              <w:t>Essay Due</w:t>
            </w:r>
            <w:r w:rsidR="00A46E2C">
              <w:rPr>
                <w:b/>
                <w:i/>
                <w:u w:val="single"/>
              </w:rPr>
              <w:t xml:space="preserve"> 11:59 pm</w:t>
            </w:r>
            <w:r w:rsidRPr="002726DE">
              <w:rPr>
                <w:b/>
                <w:i/>
                <w:u w:val="single"/>
              </w:rPr>
              <w:t>:</w:t>
            </w:r>
            <w:r>
              <w:t xml:space="preserve"> The Scarlet Letter (printed and on Turnitin.com</w:t>
            </w:r>
            <w:r w:rsidR="00A46E2C">
              <w:t>)</w:t>
            </w:r>
          </w:p>
        </w:tc>
        <w:tc>
          <w:tcPr>
            <w:tcW w:w="2206" w:type="dxa"/>
          </w:tcPr>
          <w:p w:rsidR="00677A8E" w:rsidRDefault="00635BEC">
            <w:pPr>
              <w:rPr>
                <w:b/>
              </w:rPr>
            </w:pPr>
            <w:r>
              <w:rPr>
                <w:b/>
              </w:rPr>
              <w:t>21</w:t>
            </w:r>
          </w:p>
          <w:p w:rsidR="002726DE" w:rsidRDefault="002726DE">
            <w:pPr>
              <w:rPr>
                <w:b/>
              </w:rPr>
            </w:pPr>
          </w:p>
        </w:tc>
        <w:tc>
          <w:tcPr>
            <w:tcW w:w="2206" w:type="dxa"/>
          </w:tcPr>
          <w:p w:rsidR="00677A8E" w:rsidRDefault="00635BEC">
            <w:pPr>
              <w:rPr>
                <w:b/>
              </w:rPr>
            </w:pPr>
            <w:r>
              <w:rPr>
                <w:b/>
              </w:rPr>
              <w:t>22</w:t>
            </w:r>
          </w:p>
          <w:p w:rsidR="00677A8E" w:rsidRDefault="002726DE">
            <w:pPr>
              <w:rPr>
                <w:b/>
              </w:rPr>
            </w:pPr>
            <w:r>
              <w:rPr>
                <w:b/>
                <w:i/>
              </w:rPr>
              <w:t>Holiday – No School</w:t>
            </w:r>
          </w:p>
        </w:tc>
        <w:tc>
          <w:tcPr>
            <w:tcW w:w="2206" w:type="dxa"/>
          </w:tcPr>
          <w:p w:rsidR="00677A8E" w:rsidRDefault="00635BEC">
            <w:pPr>
              <w:rPr>
                <w:b/>
              </w:rPr>
            </w:pPr>
            <w:r>
              <w:rPr>
                <w:b/>
              </w:rPr>
              <w:t>23</w:t>
            </w:r>
          </w:p>
          <w:p w:rsidR="002726DE" w:rsidRDefault="002726DE">
            <w:pPr>
              <w:rPr>
                <w:b/>
              </w:rPr>
            </w:pPr>
            <w:r>
              <w:rPr>
                <w:b/>
                <w:i/>
              </w:rPr>
              <w:t>Holiday – No School</w:t>
            </w:r>
          </w:p>
        </w:tc>
        <w:tc>
          <w:tcPr>
            <w:tcW w:w="2207" w:type="dxa"/>
          </w:tcPr>
          <w:p w:rsidR="00677A8E" w:rsidRDefault="00635BEC" w:rsidP="00BA0AFC">
            <w:pPr>
              <w:rPr>
                <w:b/>
              </w:rPr>
            </w:pPr>
            <w:r>
              <w:rPr>
                <w:b/>
              </w:rPr>
              <w:t>24</w:t>
            </w:r>
          </w:p>
          <w:p w:rsidR="002726DE" w:rsidRDefault="002726DE" w:rsidP="00BA0AFC">
            <w:pPr>
              <w:rPr>
                <w:b/>
              </w:rPr>
            </w:pPr>
            <w:r>
              <w:rPr>
                <w:b/>
                <w:i/>
              </w:rPr>
              <w:t>Holiday – No School</w:t>
            </w:r>
          </w:p>
        </w:tc>
      </w:tr>
    </w:tbl>
    <w:p w:rsidR="00A44742" w:rsidRDefault="00A44742">
      <w:pPr>
        <w:spacing w:after="0"/>
      </w:pPr>
    </w:p>
    <w:p w:rsidR="00A44742" w:rsidRDefault="00A44742">
      <w:pPr>
        <w:spacing w:after="0"/>
      </w:pPr>
    </w:p>
    <w:p w:rsidR="00A44742" w:rsidRDefault="00F102F8">
      <w:pPr>
        <w:spacing w:after="0"/>
      </w:pPr>
      <w:r>
        <w:rPr>
          <w:b/>
        </w:rPr>
        <w:t xml:space="preserve">You will be graded on your participation with the group.  This includes coming to class prepared, participating in all parts of the discussion (not just your own), contributing in a positive manner to each meeting, and consistent attendance.  </w:t>
      </w:r>
      <w:r>
        <w:rPr>
          <w:u w:val="single"/>
        </w:rPr>
        <w:t>(</w:t>
      </w:r>
      <w:proofErr w:type="gramStart"/>
      <w:r>
        <w:rPr>
          <w:u w:val="single"/>
        </w:rPr>
        <w:t>if</w:t>
      </w:r>
      <w:proofErr w:type="gramEnd"/>
      <w:r>
        <w:rPr>
          <w:u w:val="single"/>
        </w:rPr>
        <w:t xml:space="preserve"> you know you’ll be absent from class, please email me or a member of your group your part of that day’s discussion so your group may carry on without you.</w:t>
      </w:r>
      <w:r>
        <w:rPr>
          <w:b/>
        </w:rPr>
        <w:t xml:space="preserve">)  Your participation grade is out of 5 possible points for each group </w:t>
      </w:r>
      <w:proofErr w:type="gramStart"/>
      <w:r>
        <w:rPr>
          <w:b/>
        </w:rPr>
        <w:t xml:space="preserve">meeting </w:t>
      </w:r>
      <w:r w:rsidR="00BA0AFC">
        <w:rPr>
          <w:b/>
        </w:rPr>
        <w:t>.</w:t>
      </w:r>
      <w:proofErr w:type="gramEnd"/>
      <w:r w:rsidR="00BA0AFC">
        <w:rPr>
          <w:b/>
        </w:rPr>
        <w:t xml:space="preserve">  </w:t>
      </w:r>
      <w:r>
        <w:rPr>
          <w:b/>
        </w:rPr>
        <w:t xml:space="preserve">If you are absent from class, you will not receive points for the day unless you give myself or someone in the class your prepared work.  The only exception is if your absence is OFFICIALLY excused because of a legitimate emergency.  </w:t>
      </w:r>
    </w:p>
    <w:p w:rsidR="00A44742" w:rsidRDefault="00A44742">
      <w:pPr>
        <w:spacing w:after="0"/>
      </w:pPr>
    </w:p>
    <w:p w:rsidR="00A44742" w:rsidRDefault="00F102F8">
      <w:pPr>
        <w:spacing w:after="0"/>
      </w:pPr>
      <w:r>
        <w:t>Please be sure to contact me with any questions.  Do not wait until the last minute to do so.  I am willing to help you with this assignment at any time!</w:t>
      </w:r>
    </w:p>
    <w:p w:rsidR="00BA0AFC" w:rsidRDefault="00BA0AFC">
      <w:pPr>
        <w:spacing w:after="0"/>
      </w:pPr>
    </w:p>
    <w:p w:rsidR="00BA0AFC" w:rsidRDefault="00BA0AFC">
      <w:pPr>
        <w:spacing w:after="0"/>
      </w:pPr>
      <w:r>
        <w:t>Record Contact Information for Group Members Here:</w:t>
      </w:r>
    </w:p>
    <w:p w:rsidR="00BA0AFC" w:rsidRDefault="00BA0AFC">
      <w:pPr>
        <w:spacing w:after="0"/>
      </w:pPr>
    </w:p>
    <w:sectPr w:rsidR="00BA0A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482"/>
    <w:multiLevelType w:val="multilevel"/>
    <w:tmpl w:val="9ACACB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BCC250D"/>
    <w:multiLevelType w:val="hybridMultilevel"/>
    <w:tmpl w:val="C140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DAE"/>
    <w:multiLevelType w:val="multilevel"/>
    <w:tmpl w:val="9C18C7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D1711FE"/>
    <w:multiLevelType w:val="multilevel"/>
    <w:tmpl w:val="E64A31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E2A35D0"/>
    <w:multiLevelType w:val="multilevel"/>
    <w:tmpl w:val="742AE4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EBC1A73"/>
    <w:multiLevelType w:val="multilevel"/>
    <w:tmpl w:val="ABA8C4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91E7264"/>
    <w:multiLevelType w:val="multilevel"/>
    <w:tmpl w:val="89D2D2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F85466F"/>
    <w:multiLevelType w:val="multilevel"/>
    <w:tmpl w:val="C2C696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2E40871"/>
    <w:multiLevelType w:val="multilevel"/>
    <w:tmpl w:val="117C3A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2A9025C"/>
    <w:multiLevelType w:val="multilevel"/>
    <w:tmpl w:val="529C96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2"/>
  </w:num>
  <w:num w:numId="4">
    <w:abstractNumId w:val="9"/>
  </w:num>
  <w:num w:numId="5">
    <w:abstractNumId w:val="5"/>
  </w:num>
  <w:num w:numId="6">
    <w:abstractNumId w:val="0"/>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2"/>
    <w:rsid w:val="00185E64"/>
    <w:rsid w:val="00204307"/>
    <w:rsid w:val="002726DE"/>
    <w:rsid w:val="003365BE"/>
    <w:rsid w:val="004B58F5"/>
    <w:rsid w:val="00583ACC"/>
    <w:rsid w:val="005D35DF"/>
    <w:rsid w:val="00635BEC"/>
    <w:rsid w:val="00655591"/>
    <w:rsid w:val="00677A8E"/>
    <w:rsid w:val="00756642"/>
    <w:rsid w:val="00821182"/>
    <w:rsid w:val="00A44742"/>
    <w:rsid w:val="00A46E2C"/>
    <w:rsid w:val="00AC189E"/>
    <w:rsid w:val="00B557C6"/>
    <w:rsid w:val="00B6184A"/>
    <w:rsid w:val="00BA0AFC"/>
    <w:rsid w:val="00D079D0"/>
    <w:rsid w:val="00F102F8"/>
    <w:rsid w:val="00F35968"/>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95AF8-DBF0-493C-A13F-5EC3822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0AF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55591"/>
    <w:pPr>
      <w:ind w:left="720"/>
      <w:contextualSpacing/>
    </w:pPr>
  </w:style>
  <w:style w:type="paragraph" w:styleId="BalloonText">
    <w:name w:val="Balloon Text"/>
    <w:basedOn w:val="Normal"/>
    <w:link w:val="BalloonTextChar"/>
    <w:uiPriority w:val="99"/>
    <w:semiHidden/>
    <w:unhideWhenUsed/>
    <w:rsid w:val="005D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House, Valerie</cp:lastModifiedBy>
  <cp:revision>6</cp:revision>
  <cp:lastPrinted>2016-10-18T15:59:00Z</cp:lastPrinted>
  <dcterms:created xsi:type="dcterms:W3CDTF">2017-10-10T18:15:00Z</dcterms:created>
  <dcterms:modified xsi:type="dcterms:W3CDTF">2017-10-11T14:01:00Z</dcterms:modified>
</cp:coreProperties>
</file>